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GridTable5Dark-Accent2"/>
        <w:tblLook w:firstRow="1" w:lastRow="0" w:firstColumn="1" w:lastColumn="0" w:noHBand="0" w:noVBand="1" w:val="04A0"/>
        <w:tblW w:w="5000" w:type="pct"/>
        <w:tblBorders>
          <w:top w:val="single" w:sz="4" w:color="ED7D31"/>
          <w:left w:val="single" w:sz="4" w:color="ED7D31"/>
          <w:bottom w:val="single" w:sz="4" w:color="ED7D31"/>
          <w:right w:val="single" w:sz="4" w:color="ED7D31"/>
          <w:insideV w:val="nil"/>
        </w:tblBorders>
      </w:tblPr>
      <w:tblGrid>
        <w:gridCol w:w="1525"/>
        <w:gridCol w:w="720"/>
        <w:gridCol w:w="6817"/>
      </w:tblGrid>
      <w:tr>
        <w:trPr>
          <w:cnfStyle w:val="100000000000"/>
        </w:trPr>
        <w:tc>
          <w:tcPr>
            <w:cnfStyle w:val="101000000000"/>
            <w:tcW w:w="1525" w:type="dxa"/>
            <w:tcBorders>
              <w:top w:val="single" w:sz="4" w:color="ED7D31"/>
              <w:left w:val="single" w:sz="4" w:color="ED7D31"/>
              <w:bottom w:val="single" w:sz="4" w:color="FFFFFF"/>
            </w:tcBorders>
            <w:vAlign w:val="center"/>
          </w:tcPr>
          <w:p>
            <w:pPr>
              <w:cnfStyle w:val="101000000000"/>
              <w:jc w:val="center"/>
              <w:rPr>
                <w:b w:val="false"/>
                <w:sz w:val="40"/>
                <w:szCs w:val="40"/>
              </w:rPr>
            </w:pPr>
            <w:r>
              <w:drawing>
                <wp:inline>
                  <wp:extent cx="609685" cy="60968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Picture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0000000"/>
            <w:tcW w:w="7537" w:type="dxa"/>
            <w:gridSpan w:val="2"/>
            <w:tcBorders>
              <w:top w:val="single" w:sz="4" w:color="ED7D31"/>
              <w:bottom w:val="single" w:sz="4" w:color="FFFFFF"/>
              <w:right w:val="single" w:sz="4" w:color="ED7D31"/>
            </w:tcBorders>
          </w:tcPr>
          <w:p>
            <w:pPr>
              <w:cnfStyle w:val="100000000000"/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Using RTF and HTML in mail merge</w:t>
            </w:r>
          </w:p>
        </w:tc>
      </w:tr>
      <w:tr>
        <w:trPr>
          <w:cnfStyle w:val="000000100000"/>
        </w:trPr>
        <w:tc>
          <w:tcPr>
            <w:cnfStyle w:val="001000100000"/>
            <w:tcW w:w="2245" w:type="dxa"/>
            <w:gridSpan w:val="2"/>
            <w:tcBorders>
              <w:top w:val="single" w:sz="4" w:color="FFFFFF"/>
              <w:left w:val="single" w:sz="4" w:color="ED7D31"/>
              <w:bottom w:val="single" w:sz="4" w:color="FFFFFF"/>
              <w:right w:val="single" w:sz="4" w:color="FFFFFF"/>
            </w:tcBorders>
          </w:tcPr>
          <w:p>
            <w:pPr>
              <w:cnfStyle w:val="001000100000"/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RTF sample:</w:t>
            </w:r>
          </w:p>
        </w:tc>
        <w:tc>
          <w:tcPr>
            <w:cnfStyle w:val="000000100000"/>
            <w:tcW w:w="6817" w:type="dxa"/>
            <w:tcBorders>
              <w:top w:val="single" w:sz="4" w:color="FFFFFF"/>
              <w:left w:val="single" w:sz="4" w:color="FFFFFF"/>
              <w:bottom w:val="single" w:sz="4" w:color="ED7D31"/>
            </w:tcBorders>
            <w:shd w:val="clear" w:color="auto" w:fill="auto"/>
          </w:tcPr>
          <w:p>
            <w:pPr>
              <w:cnfStyle w:val="000000100000"/>
              <w:pStyle w:val="heading 1"/>
              <w:keepNext/>
              <w:keepLines/>
              <w:pageBreakBefore w:val="false"/>
              <w:widowControl/>
              <w:bidi w:val="false"/>
              <w:spacing w:before="240" w:after="0" w:line="259" w:lineRule="auto"/>
              <w:ind w:left="0" w:right="0" w:hanging="0"/>
              <w:contextualSpacing w:val="false"/>
              <w:mirrorIndents w:val="false"/>
              <w:jc w:val="left"/>
              <w:outlineLvl w:val="0"/>
              <w:rPr>
                <w:rFonts w:ascii="Times New Roman" w:eastAsia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2E74B5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bdr w:val="nil"/>
                <w:vertAlign w:val="baseline"/>
                <w:rtl w:val="false"/>
                <w:lang w:val="hr-HR"/>
              </w:rPr>
            </w:pPr>
            <w:r>
              <w:rPr>
                <w:rFonts w:ascii="Calibri Light" w:eastAsia="Calibri Light" w:hAnsi="Calibri Light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2E74B5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bdr w:val="nil"/>
                <w:vertAlign w:val="baseline"/>
                <w:rtl w:val="false"/>
                <w:lang w:val="hr-HR"/>
              </w:rPr>
              <w:t>Sample</w:t>
            </w:r>
            <w:r>
              <w:rPr>
                <w:rFonts w:ascii="Calibri Light" w:eastAsia="Calibri Light" w:hAnsi="Calibri Light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2E74B5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bdr w:val="nil"/>
                <w:vertAlign w:val="baseline"/>
                <w:rtl w:val="false"/>
                <w:lang w:val="hr-HR"/>
              </w:rPr>
              <w:t>1</w:t>
            </w:r>
            <w:r>
              <w:rPr>
                <w:rFonts w:ascii="Calibri Light" w:eastAsia="Calibri Light" w:hAnsi="Calibri Light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2E74B5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bdr w:val="nil"/>
                <w:vertAlign w:val="baseline"/>
                <w:rtl w:val="false"/>
                <w:lang w:val="hr-HR"/>
              </w:rPr>
              <w:t>.rtf</w:t>
            </w:r>
          </w:p>
          <w:p>
            <w:pPr>
              <w:cnfStyle w:val="000000100000"/>
              <w:keepNext w:val="false"/>
              <w:keepLines w:val="false"/>
              <w:pageBreakBefore w:val="false"/>
              <w:widowControl/>
              <w:bidi w:val="false"/>
              <w:spacing w:before="0" w:after="160" w:line="259" w:lineRule="auto"/>
              <w:ind w:left="0" w:right="0" w:hanging="0"/>
              <w:contextualSpacing w:val="false"/>
              <w:mirrorIndents w:val="false"/>
              <w:jc w:val="left"/>
              <w:outlineLvl w:val="9"/>
              <w:rPr>
                <w:rFonts w:ascii="Calibri" w:eastAsia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bdr w:val="nil"/>
                <w:vertAlign w:val="baseline"/>
                <w:rtl w:val="false"/>
                <w:lang w:val="hr-HR"/>
              </w:rPr>
            </w:pPr>
            <w:r>
              <w:rPr>
                <w:rFonts w:ascii="Calibri" w:eastAsia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bdr w:val="nil"/>
                <w:vertAlign w:val="baseline"/>
                <w:rtl w:val="false"/>
                <w:lang w:val="hr-HR"/>
              </w:rPr>
              <w:t>Lorem ipsum dolor sit amet, consectetur adipiscing elit. Nulla viverra finibus lectus et rhoncus. Ut sagittis purus accumsan lorem pharetra fringilla. Nulla iaculis tempor luctus</w:t>
            </w:r>
            <w:r>
              <w:rPr>
                <w:rFonts w:ascii="Calibri" w:eastAsia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bdr w:val="nil"/>
                <w:vertAlign w:val="baseline"/>
                <w:rtl w:val="false"/>
                <w:lang w:val="hr-HR"/>
              </w:rPr>
              <w:t>.</w:t>
            </w:r>
          </w:p>
          <w:p>
            <w:pPr>
              <w:cnfStyle w:val="000000100000"/>
              <w:rPr/>
            </w:pPr>
          </w:p>
        </w:tc>
      </w:tr>
      <w:tr>
        <w:trPr>
          <w:cnfStyle w:val="000000000000"/>
        </w:trPr>
        <w:tc>
          <w:tcPr>
            <w:cnfStyle w:val="001000000000"/>
            <w:tcW w:w="2245" w:type="dxa"/>
            <w:gridSpan w:val="2"/>
            <w:tcBorders>
              <w:top w:val="single" w:sz="4" w:color="FFFFFF"/>
              <w:left w:val="single" w:sz="4" w:color="ED7D31"/>
              <w:bottom w:val="single" w:sz="4" w:color="FFFFFF"/>
              <w:right w:val="single" w:sz="4" w:color="FFFFFF"/>
            </w:tcBorders>
          </w:tcPr>
          <w:p>
            <w:pPr>
              <w:cnfStyle w:val="001000000000"/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 sample:</w:t>
            </w:r>
          </w:p>
        </w:tc>
        <w:tc>
          <w:tcPr>
            <w:cnfStyle w:val="000000000000"/>
            <w:tcW w:w="6817" w:type="dxa"/>
            <w:tcBorders>
              <w:top w:val="single" w:sz="4" w:color="FFFFFF"/>
              <w:left w:val="single" w:sz="4" w:color="FFFFFF"/>
              <w:bottom w:val="single" w:sz="4" w:color="ED7D31"/>
            </w:tcBorders>
            <w:shd w:val="clear" w:color="auto" w:fill="auto"/>
          </w:tcPr>
          <w:p>
            <w:pPr>
              <w:cnfStyle w:val="000000000000"/>
              <w:pStyle w:val="heading 1"/>
              <w:spacing w:before="0" w:after="0"/>
              <w:ind w:left="0" w:right="0" w:hanging="0"/>
            </w:pPr>
            <w:r>
              <w:t>Sample2.html</w:t>
            </w:r>
          </w:p>
          <w:p>
            <w:pPr>
              <w:cnfStyle w:val="000000000000"/>
              <w:spacing w:before="200" w:after="200"/>
              <w:ind w:left="0" w:right="0" w:hanging="0"/>
            </w:pPr>
            <w:r>
              <w:t>Lorem ipsum dolor sit amet, consectetur adipiscing elit. Nulla viverra finibus lectus et rhoncus. Ut sagittis purus accumsan lorem pharetra fringilla. Nulla iaculis tempor luctus.</w:t>
            </w:r>
          </w:p>
          <w:p>
            <w:pPr>
              <w:cnfStyle w:val="000000000000"/>
              <w:rPr/>
            </w:pPr>
          </w:p>
        </w:tc>
      </w:tr>
      <w:tr>
        <w:trPr>
          <w:cnfStyle w:val="000000100000"/>
        </w:trPr>
        <w:tc>
          <w:tcPr>
            <w:cnfStyle w:val="001000100000"/>
            <w:tcW w:w="2245" w:type="dxa"/>
            <w:gridSpan w:val="2"/>
            <w:tcBorders>
              <w:top w:val="single" w:sz="4" w:color="FFFFFF"/>
              <w:left w:val="single" w:sz="4" w:color="ED7D31"/>
              <w:bottom w:val="single" w:sz="4" w:color="ED7D31"/>
              <w:right w:val="single" w:sz="4" w:color="FFFFFF"/>
            </w:tcBorders>
          </w:tcPr>
          <w:p>
            <w:pPr>
              <w:cnfStyle w:val="001000100000"/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HTML sample:</w:t>
            </w:r>
          </w:p>
        </w:tc>
        <w:tc>
          <w:tcPr>
            <w:cnfStyle w:val="000000100000"/>
            <w:tcW w:w="6817" w:type="dxa"/>
            <w:tcBorders>
              <w:top w:val="single" w:sz="4" w:color="ED7D31"/>
              <w:left w:val="single" w:sz="4" w:color="FFFFFF"/>
              <w:bottom w:val="single" w:sz="4" w:color="ED7D31"/>
            </w:tcBorders>
            <w:shd w:val="clear" w:color="auto" w:fill="auto"/>
          </w:tcPr>
          <w:p>
            <w:pPr>
              <w:cnfStyle w:val="000000100000"/>
              <w:pStyle w:val="heading 1"/>
              <w:spacing w:before="0" w:after="0"/>
              <w:ind w:left="0" w:right="0" w:hanging="0"/>
            </w:pPr>
            <w:r>
              <w:t>Sample3.html</w:t>
            </w:r>
          </w:p>
          <w:p>
            <w:pPr>
              <w:cnfStyle w:val="000000100000"/>
              <w:spacing w:before="200" w:after="200"/>
              <w:ind w:left="0" w:right="0" w:hanging="0"/>
            </w:pPr>
            <w:r>
              <w:t>Lorem ipsum dolor sit amet, consectetur adipiscing elit. Nulla viverra finibus lectus et rhoncus. Ut sagittis purus accumsan lorem pharetra fringilla. Nulla iaculis tempor luctus.</w:t>
            </w:r>
          </w:p>
          <w:p>
            <w:pPr>
              <w:cnfStyle w:val="000000100000"/>
              <w:rPr/>
            </w:pPr>
          </w:p>
        </w:tc>
      </w:tr>
    </w:tbl>
    <w:p>
      <w:pPr/>
    </w:p>
    <w:sectPr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val="708"/>
  <w:proofState xmlns:w="http://schemas.openxmlformats.org/wordprocessingml/2006/main" w:spelling="clean" w:grammar="clean"/>
  <w:hyphenationZone xmlns:w="http://schemas.openxmlformats.org/wordprocessingml/2006/main" w:val="425"/>
  <w:characterSpacingControl xmlns:w="http://schemas.openxmlformats.org/wordprocessingml/2006/main" w:val="doNotCompress"/>
  <w:compat xmlns:w="http://schemas.openxmlformats.org/wordprocessingml/2006/main"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 xmlns:w="http://schemas.openxmlformats.org/wordprocessingml/2006/main">
    <w:rsidRoot w:val="001E6452"/>
    <w:rsid w:val="000A0E44"/>
    <w:rsid w:val="000E651D"/>
    <w:rsid w:val="001E6452"/>
    <w:rsid w:val="00237DC0"/>
    <w:rsid w:val="00343659"/>
    <w:rsid w:val="00351BB0"/>
    <w:rsid w:val="003C7F92"/>
    <w:rsid w:val="00632EBE"/>
    <w:rsid w:val="00B7071A"/>
    <w:rsid w:val="00C65D09"/>
    <w:rsid w:val="00D77224"/>
    <w:rsid w:val="00EE4427"/>
    <w:rsid w:val="00F362FD"/>
    <w:rsid w:val="00F977C9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hr-HR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1026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."/>
  <w:listSeparator xmlns:w="http://schemas.openxmlformats.org/wordprocessingml/2006/main" w:val=","/>
  <w15:chartTrackingRefBased xmlns:w15="http://schemas.microsoft.com/office/word/2012/wordml"/>
  <w15:docId xmlns:w15="http://schemas.microsoft.com/office/word/2012/wordml" w15:val="{8B274B3B-92E9-45BC-A965-F420FD4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/>
    <w:rPr/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ableGrid">
    <w:name w:val="Table Grid"/>
    <w:basedOn w:val="TableNormal"/>
    <w:uiPriority w:val="39"/>
    <w:pPr>
      <w:spacing w:after="0" w:line="240" w:lineRule="auto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rPr/>
    <w:tblPr>
      <w:tblStyleRowBandSize w:val="1"/>
      <w:tblStyleColBandSize w:val="1"/>
      <w:tblBorders>
        <w:top w:val="single" w:sz="4" w:color="FFFFFF"/>
        <w:left w:val="single" w:sz="4" w:color="FFFFFF"/>
        <w:bottom w:val="single" w:sz="4" w:color="FFFFFF"/>
        <w:right w:val="single" w:sz="4" w:color="FFFFFF"/>
        <w:insideH w:val="single" w:sz="4" w:color="FFFFFF"/>
        <w:insideV w:val="single" w:sz="4" w:color="FFFFFF"/>
      </w:tblBorders>
    </w:tblPr>
    <w:trPr/>
    <w:tcPr>
      <w:shd w:val="clear" w:color="auto" w:fill="FBE4D5"/>
    </w:tcPr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F7CAAC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F7CAAC"/>
      </w:tcPr>
    </w:tblStylePr>
    <w:tblStylePr w:type="firstCol">
      <w:pPr/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4" w:color="FFFFFF"/>
          <w:left w:val="single" w:sz="4" w:color="FFFFFF"/>
          <w:bottom w:val="single" w:sz="4" w:color="FFFFFF"/>
        </w:tcBorders>
        <w:shd w:val="clear" w:color="auto" w:fill="ED7D31"/>
      </w:tcPr>
    </w:tblStylePr>
    <w:tblStylePr w:type="lastCol">
      <w:pPr/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4" w:color="FFFFFF"/>
          <w:bottom w:val="single" w:sz="4" w:color="FFFFFF"/>
          <w:right w:val="single" w:sz="4" w:color="FFFFFF"/>
        </w:tcBorders>
        <w:shd w:val="clear" w:color="auto" w:fill="ED7D31"/>
      </w:tcPr>
    </w:tblStylePr>
    <w:tblStylePr w:type="firstRow">
      <w:pPr/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4" w:color="FFFFFF"/>
          <w:left w:val="single" w:sz="4" w:color="FFFFFF"/>
          <w:right w:val="single" w:sz="4" w:color="FFFFFF"/>
        </w:tcBorders>
        <w:shd w:val="clear" w:color="auto" w:fill="ED7D31"/>
      </w:tcPr>
    </w:tblStylePr>
    <w:tblStylePr w:type="lastRow">
      <w:pPr/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single" w:sz="4" w:color="FFFFFF"/>
          <w:bottom w:val="single" w:sz="4" w:color="FFFFFF"/>
          <w:right w:val="single" w:sz="4" w:color="FFFFFF"/>
        </w:tcBorders>
        <w:shd w:val="clear" w:color="auto" w:fill="ED7D31"/>
      </w:tcPr>
    </w:tblStylePr>
  </w:style>
  <w:style w:type="paragraph" w:styleId="heading 1">
    <w:name w:val="heading 1"/>
    <w:basedOn w:val="Normal"/>
    <w:link w:val="Heading 1 Char"/>
    <w:qFormat/>
    <w:pPr>
      <w:keepNext/>
      <w:keepLines/>
      <w:pageBreakBefore w:val="false"/>
      <w:widowControl/>
      <w:bidi w:val="false"/>
      <w:spacing w:before="240" w:after="0" w:line="259" w:lineRule="auto"/>
      <w:ind w:left="0" w:right="0" w:hanging="0"/>
      <w:contextualSpacing w:val="false"/>
      <w:mirrorIndents w:val="false"/>
      <w:jc w:val="left"/>
      <w:outlineLvl w:val="0"/>
    </w:pPr>
    <w:rPr>
      <w:rFonts w:ascii="Calibri Light" w:eastAsia="Calibri Light" w:hAnsi="Calibri Light"/>
      <w:b w:val="false"/>
      <w:i w:val="false"/>
      <w:caps w:val="false"/>
      <w:smallCaps w:val="false"/>
      <w:strike w:val="false"/>
      <w:dstrike w:val="false"/>
      <w:vanish w:val="false"/>
      <w:color w:val="2E74B5"/>
      <w:spacing w:val="0"/>
      <w:w w:val="100"/>
      <w:kern w:val="0"/>
      <w:position w:val="0"/>
      <w:sz w:val="32"/>
      <w:szCs w:val="32"/>
      <w:u w:val="none"/>
      <w:bdr w:val="nil"/>
      <w:vertAlign w:val="baseline"/>
      <w:rtl w:val="fals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2" Type="http://schemas.openxmlformats.org/officeDocument/2006/relationships/styles" Target="styles.xml" /><Relationship Id="Picture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Gemmeus</Company>
  <Template>Normal</Template>
  <TotalTime>19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Zorica</dc:creator>
  <cp:lastModifiedBy>Mario Zorica</cp:lastModifiedBy>
  <dcterms:created xsi:type="dcterms:W3CDTF">2015-12-18T10:10:00Z</dcterms:created>
  <dcterms:modified xsi:type="dcterms:W3CDTF">2015-12-18T11:19:00Z</dcterms:modified>
  <cp:revision xmlns:cp="http://schemas.openxmlformats.org/package/2006/metadata/core-properties">12</cp:revision>
</cp:coreProperties>
</file>